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5c2c99b38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4f1fa52fb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Engarnais Cimeiros,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441ac166c4972" /><Relationship Type="http://schemas.openxmlformats.org/officeDocument/2006/relationships/numbering" Target="/word/numbering.xml" Id="Rf052feb87b8242f1" /><Relationship Type="http://schemas.openxmlformats.org/officeDocument/2006/relationships/settings" Target="/word/settings.xml" Id="R8d28ea85d1fa42f2" /><Relationship Type="http://schemas.openxmlformats.org/officeDocument/2006/relationships/image" Target="/word/media/979bf55f-6fce-4471-ae8f-062ce9c22f84.png" Id="R3d24f1fa52fb466f" /></Relationships>
</file>