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ee0fa89af4e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1136b60f84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Engarnal,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e01857fd84f7c" /><Relationship Type="http://schemas.openxmlformats.org/officeDocument/2006/relationships/numbering" Target="/word/numbering.xml" Id="Rcd1231b81c5940f5" /><Relationship Type="http://schemas.openxmlformats.org/officeDocument/2006/relationships/settings" Target="/word/settings.xml" Id="R6422590cea1b466f" /><Relationship Type="http://schemas.openxmlformats.org/officeDocument/2006/relationships/image" Target="/word/media/cff5c752-d54b-4388-8b24-1acf44cdbf2e.png" Id="R521136b60f84470f" /></Relationships>
</file>