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c108bfc2e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5cfe317c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f6ec355f34c5c" /><Relationship Type="http://schemas.openxmlformats.org/officeDocument/2006/relationships/numbering" Target="/word/numbering.xml" Id="Rcc574f75ce504121" /><Relationship Type="http://schemas.openxmlformats.org/officeDocument/2006/relationships/settings" Target="/word/settings.xml" Id="R760fdf1ec88c4119" /><Relationship Type="http://schemas.openxmlformats.org/officeDocument/2006/relationships/image" Target="/word/media/373db7dc-74af-4be2-aae9-d69071c7ba06.png" Id="Rcd15cfe317c24328" /></Relationships>
</file>