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644153cd9f48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d98c5493284d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Escalos do Meio,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20c1cd80764c1c" /><Relationship Type="http://schemas.openxmlformats.org/officeDocument/2006/relationships/numbering" Target="/word/numbering.xml" Id="R9039c35fe95c4d54" /><Relationship Type="http://schemas.openxmlformats.org/officeDocument/2006/relationships/settings" Target="/word/settings.xml" Id="R1cb085afdef24b88" /><Relationship Type="http://schemas.openxmlformats.org/officeDocument/2006/relationships/image" Target="/word/media/12498e5a-9d96-4724-a4b7-90e9560028db.png" Id="Rc7d98c5493284d8b" /></Relationships>
</file>