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1a7e3b899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b5fa815b9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Escapaes,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88b5f3ba245d5" /><Relationship Type="http://schemas.openxmlformats.org/officeDocument/2006/relationships/numbering" Target="/word/numbering.xml" Id="R00f3c1a8555b4100" /><Relationship Type="http://schemas.openxmlformats.org/officeDocument/2006/relationships/settings" Target="/word/settings.xml" Id="R244002ecc2dd4c4a" /><Relationship Type="http://schemas.openxmlformats.org/officeDocument/2006/relationships/image" Target="/word/media/7abcd5df-3be5-4764-baae-00d0ae2844a6.png" Id="R577b5fa815b94df4" /></Relationships>
</file>