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51a36c6a8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c4bb432c9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Escatelar,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b77bc9196436e" /><Relationship Type="http://schemas.openxmlformats.org/officeDocument/2006/relationships/numbering" Target="/word/numbering.xml" Id="Rcf5760d3fc6f4dc6" /><Relationship Type="http://schemas.openxmlformats.org/officeDocument/2006/relationships/settings" Target="/word/settings.xml" Id="R51e8b855d75f415c" /><Relationship Type="http://schemas.openxmlformats.org/officeDocument/2006/relationships/image" Target="/word/media/77226fe9-fbaf-4aa9-b3d3-ba28bb8c709b.png" Id="R6e3c4bb432c94ff6" /></Relationships>
</file>