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eb101af7e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fdd11df41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Especande,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2ccc032d54648" /><Relationship Type="http://schemas.openxmlformats.org/officeDocument/2006/relationships/numbering" Target="/word/numbering.xml" Id="R2dfabe82d7b647f7" /><Relationship Type="http://schemas.openxmlformats.org/officeDocument/2006/relationships/settings" Target="/word/settings.xml" Id="R173c8ac9220244b8" /><Relationship Type="http://schemas.openxmlformats.org/officeDocument/2006/relationships/image" Target="/word/media/de0644f1-e787-4e3e-810f-31efe3a193da.png" Id="R1f0fdd11df414686" /></Relationships>
</file>