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0b858b63204a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627b9b5c154e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Espeses,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1595f97e19472c" /><Relationship Type="http://schemas.openxmlformats.org/officeDocument/2006/relationships/numbering" Target="/word/numbering.xml" Id="R37caab707f514365" /><Relationship Type="http://schemas.openxmlformats.org/officeDocument/2006/relationships/settings" Target="/word/settings.xml" Id="Rc4dd6753bbb746c7" /><Relationship Type="http://schemas.openxmlformats.org/officeDocument/2006/relationships/image" Target="/word/media/0d374402-6761-40bb-9c24-89a1960d2125.png" Id="R92627b9b5c154ea8" /></Relationships>
</file>