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5353e638f245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5233cf2dbf47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Esquilas,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ec492f9f914ca4" /><Relationship Type="http://schemas.openxmlformats.org/officeDocument/2006/relationships/numbering" Target="/word/numbering.xml" Id="Rf696c898a80c4fb8" /><Relationship Type="http://schemas.openxmlformats.org/officeDocument/2006/relationships/settings" Target="/word/settings.xml" Id="R6175aaff439f42ee" /><Relationship Type="http://schemas.openxmlformats.org/officeDocument/2006/relationships/image" Target="/word/media/1ddb3d2c-e4e6-4fc8-920e-c0589125d786.png" Id="R5f5233cf2dbf4703" /></Relationships>
</file>