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2ebd7b4c4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3088bf4f4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Estela Montes,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3ef1d8acf94e8f" /><Relationship Type="http://schemas.openxmlformats.org/officeDocument/2006/relationships/numbering" Target="/word/numbering.xml" Id="R5da09ff559e0417e" /><Relationship Type="http://schemas.openxmlformats.org/officeDocument/2006/relationships/settings" Target="/word/settings.xml" Id="R05d64f16a74f4777" /><Relationship Type="http://schemas.openxmlformats.org/officeDocument/2006/relationships/image" Target="/word/media/fc69a314-c803-4817-90ef-fa71434786c2.png" Id="R3fc3088bf4f444e8" /></Relationships>
</file>