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feda2ded8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a9986fe9d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f8d5a87514d38" /><Relationship Type="http://schemas.openxmlformats.org/officeDocument/2006/relationships/numbering" Target="/word/numbering.xml" Id="R043dea72bc3843a3" /><Relationship Type="http://schemas.openxmlformats.org/officeDocument/2006/relationships/settings" Target="/word/settings.xml" Id="R17827810e8a34ac8" /><Relationship Type="http://schemas.openxmlformats.org/officeDocument/2006/relationships/image" Target="/word/media/47ff3dbe-21fb-415c-b495-1ebdec70569f.png" Id="R6f0a9986fe9d4111" /></Relationships>
</file>