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243f268c3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1779f9e11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2f95ed32d4baa" /><Relationship Type="http://schemas.openxmlformats.org/officeDocument/2006/relationships/numbering" Target="/word/numbering.xml" Id="Rfb479ee5571045e7" /><Relationship Type="http://schemas.openxmlformats.org/officeDocument/2006/relationships/settings" Target="/word/settings.xml" Id="Raea8e98795ed4b38" /><Relationship Type="http://schemas.openxmlformats.org/officeDocument/2006/relationships/image" Target="/word/media/701eab31-988f-44ce-a7c9-4af7f3a3e80d.png" Id="R65c1779f9e114294" /></Relationships>
</file>