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82c88ad9e24e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2d3e98f12c45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Faioes,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26677e6d294aac" /><Relationship Type="http://schemas.openxmlformats.org/officeDocument/2006/relationships/numbering" Target="/word/numbering.xml" Id="Rcd2b4e4d3a2c41c3" /><Relationship Type="http://schemas.openxmlformats.org/officeDocument/2006/relationships/settings" Target="/word/settings.xml" Id="Rd4bc37192d68450d" /><Relationship Type="http://schemas.openxmlformats.org/officeDocument/2006/relationships/image" Target="/word/media/07500ee9-68de-4140-aaa8-abd12bf73d73.png" Id="Rf02d3e98f12c453d" /></Relationships>
</file>