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44ba041cb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84bc36dd1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84bc8deea44f9" /><Relationship Type="http://schemas.openxmlformats.org/officeDocument/2006/relationships/numbering" Target="/word/numbering.xml" Id="R66e0688727de4f79" /><Relationship Type="http://schemas.openxmlformats.org/officeDocument/2006/relationships/settings" Target="/word/settings.xml" Id="Re2eba88f3666414e" /><Relationship Type="http://schemas.openxmlformats.org/officeDocument/2006/relationships/image" Target="/word/media/93de6c38-bd9c-48ec-b1e2-4a8a7a0021fc.png" Id="R2e684bc36dd14518" /></Relationships>
</file>