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6b265851f4e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5f52c83e5646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Fatacos,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5218285cb48c5" /><Relationship Type="http://schemas.openxmlformats.org/officeDocument/2006/relationships/numbering" Target="/word/numbering.xml" Id="Rf51da9c8d0ef45b7" /><Relationship Type="http://schemas.openxmlformats.org/officeDocument/2006/relationships/settings" Target="/word/settings.xml" Id="R5cd8655e01314da3" /><Relationship Type="http://schemas.openxmlformats.org/officeDocument/2006/relationships/image" Target="/word/media/d65ec853-bf65-4071-a858-9e47c5f3a5f1.png" Id="R5c5f52c83e564638" /></Relationships>
</file>