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46aedf61f4d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dff882d8b46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Fatela,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fdbb114c8645a8" /><Relationship Type="http://schemas.openxmlformats.org/officeDocument/2006/relationships/numbering" Target="/word/numbering.xml" Id="R9208f7134d32470b" /><Relationship Type="http://schemas.openxmlformats.org/officeDocument/2006/relationships/settings" Target="/word/settings.xml" Id="Rfc0aa1b75bac4b28" /><Relationship Type="http://schemas.openxmlformats.org/officeDocument/2006/relationships/image" Target="/word/media/c317a366-c165-4373-a380-bf0f0c973cef.png" Id="Rb94dff882d8b466b" /></Relationships>
</file>