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1ab8bd629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a77c673b5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de1b8e571433d" /><Relationship Type="http://schemas.openxmlformats.org/officeDocument/2006/relationships/numbering" Target="/word/numbering.xml" Id="R7ee11a218e0843c1" /><Relationship Type="http://schemas.openxmlformats.org/officeDocument/2006/relationships/settings" Target="/word/settings.xml" Id="R87bd6d7e3bd94fea" /><Relationship Type="http://schemas.openxmlformats.org/officeDocument/2006/relationships/image" Target="/word/media/d23de51f-70b6-4458-ade1-4d304b0bb708.png" Id="Rcaca77c673b544e4" /></Relationships>
</file>