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6278fa8a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282f6fedd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Ferragudo,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dd038d9ff4104" /><Relationship Type="http://schemas.openxmlformats.org/officeDocument/2006/relationships/numbering" Target="/word/numbering.xml" Id="R287161fe1f9d465d" /><Relationship Type="http://schemas.openxmlformats.org/officeDocument/2006/relationships/settings" Target="/word/settings.xml" Id="R6d39fd86f3a64d19" /><Relationship Type="http://schemas.openxmlformats.org/officeDocument/2006/relationships/image" Target="/word/media/ccc874bd-723e-4f69-9491-1d60d86c8a3c.png" Id="Rc67282f6fedd4b79" /></Relationships>
</file>