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1b8033fbd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2e95531b904a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Ferreiros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df255da8546da" /><Relationship Type="http://schemas.openxmlformats.org/officeDocument/2006/relationships/numbering" Target="/word/numbering.xml" Id="R3cd24aa3a1f34dbb" /><Relationship Type="http://schemas.openxmlformats.org/officeDocument/2006/relationships/settings" Target="/word/settings.xml" Id="Rf9591e88060f41d3" /><Relationship Type="http://schemas.openxmlformats.org/officeDocument/2006/relationships/image" Target="/word/media/70de4dc2-7e48-4c26-a5c4-47a99d130f86.png" Id="Rff2e95531b904a4d" /></Relationships>
</file>