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c0b3f9508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7cead2f99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cbc79b2f04036" /><Relationship Type="http://schemas.openxmlformats.org/officeDocument/2006/relationships/numbering" Target="/word/numbering.xml" Id="Re0ed2dddb9c14fb3" /><Relationship Type="http://schemas.openxmlformats.org/officeDocument/2006/relationships/settings" Target="/word/settings.xml" Id="R4c86a7e6e42d4fd5" /><Relationship Type="http://schemas.openxmlformats.org/officeDocument/2006/relationships/image" Target="/word/media/2be31661-dc0b-47cd-b89d-bc29c85f6ca3.png" Id="R44f7cead2f994f8e" /></Relationships>
</file>