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53c77ec02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1c1945fe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b59da92b9451a" /><Relationship Type="http://schemas.openxmlformats.org/officeDocument/2006/relationships/numbering" Target="/word/numbering.xml" Id="R9065f5adf0f049cc" /><Relationship Type="http://schemas.openxmlformats.org/officeDocument/2006/relationships/settings" Target="/word/settings.xml" Id="R09ea1b99066241b4" /><Relationship Type="http://schemas.openxmlformats.org/officeDocument/2006/relationships/image" Target="/word/media/1724c99d-41a3-4994-a1b6-93d4c1d68396.png" Id="Rc4d1c1945fe74f22" /></Relationships>
</file>