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9acf02407f4c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433b6709954e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Fogueteiro,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1b31a236d74905" /><Relationship Type="http://schemas.openxmlformats.org/officeDocument/2006/relationships/numbering" Target="/word/numbering.xml" Id="R8990336a9d064f43" /><Relationship Type="http://schemas.openxmlformats.org/officeDocument/2006/relationships/settings" Target="/word/settings.xml" Id="R179f39d2759248d0" /><Relationship Type="http://schemas.openxmlformats.org/officeDocument/2006/relationships/image" Target="/word/media/665ccacd-fa23-4be1-85c1-56cbd4c3a2d3.png" Id="R05433b6709954e98" /></Relationships>
</file>