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803afe725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1c29c5041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Folgares,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414ce27584d87" /><Relationship Type="http://schemas.openxmlformats.org/officeDocument/2006/relationships/numbering" Target="/word/numbering.xml" Id="R84adec685e034b30" /><Relationship Type="http://schemas.openxmlformats.org/officeDocument/2006/relationships/settings" Target="/word/settings.xml" Id="Rdf57c7854ee54630" /><Relationship Type="http://schemas.openxmlformats.org/officeDocument/2006/relationships/image" Target="/word/media/e831055f-d7ed-4b8f-bbde-89f477312e59.png" Id="R7fc1c29c50414045" /></Relationships>
</file>