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b3af55c00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0ff002df7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Arcada,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603a05fbd4fd0" /><Relationship Type="http://schemas.openxmlformats.org/officeDocument/2006/relationships/numbering" Target="/word/numbering.xml" Id="Rb704c7ff02b14ec3" /><Relationship Type="http://schemas.openxmlformats.org/officeDocument/2006/relationships/settings" Target="/word/settings.xml" Id="Reae9c4fba0ee4b56" /><Relationship Type="http://schemas.openxmlformats.org/officeDocument/2006/relationships/image" Target="/word/media/9f8386fe-2c90-4786-8306-e3e849194acd.png" Id="Ra0a0ff002df74458" /></Relationships>
</file>