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597f2e7a7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06895cecf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Condessa,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d7f5346eb4e4e" /><Relationship Type="http://schemas.openxmlformats.org/officeDocument/2006/relationships/numbering" Target="/word/numbering.xml" Id="R6ef8bf9cf48945ff" /><Relationship Type="http://schemas.openxmlformats.org/officeDocument/2006/relationships/settings" Target="/word/settings.xml" Id="Rc689898f6d8a4fb3" /><Relationship Type="http://schemas.openxmlformats.org/officeDocument/2006/relationships/image" Target="/word/media/c67690fc-44ad-4ca4-bc1e-a0fcbd88839a.png" Id="R91c06895cecf4d62" /></Relationships>
</file>