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c196610d784d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08bcf315d449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Fonte da Amendoa,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fe2cefd6dc4ac1" /><Relationship Type="http://schemas.openxmlformats.org/officeDocument/2006/relationships/numbering" Target="/word/numbering.xml" Id="R66cccb40006b4c5e" /><Relationship Type="http://schemas.openxmlformats.org/officeDocument/2006/relationships/settings" Target="/word/settings.xml" Id="Raacaa6181e3f4038" /><Relationship Type="http://schemas.openxmlformats.org/officeDocument/2006/relationships/image" Target="/word/media/3dd2432f-311b-4c5a-af94-901d87a1c2b0.png" Id="Rc008bcf315d449b1" /></Relationships>
</file>