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180013495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ca7480e1e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f428432347c9" /><Relationship Type="http://schemas.openxmlformats.org/officeDocument/2006/relationships/numbering" Target="/word/numbering.xml" Id="R9ce82adcd94d42a2" /><Relationship Type="http://schemas.openxmlformats.org/officeDocument/2006/relationships/settings" Target="/word/settings.xml" Id="R222b8f7fa8984203" /><Relationship Type="http://schemas.openxmlformats.org/officeDocument/2006/relationships/image" Target="/word/media/28da5b6c-7cd7-4b6e-aa92-e954c707734c.png" Id="R7a3ca7480e1e4ee1" /></Relationships>
</file>