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30b9d5ce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09d8bdc4f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Ramilo,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0a032e5584a1a" /><Relationship Type="http://schemas.openxmlformats.org/officeDocument/2006/relationships/numbering" Target="/word/numbering.xml" Id="R5a61ebddc8eb4300" /><Relationship Type="http://schemas.openxmlformats.org/officeDocument/2006/relationships/settings" Target="/word/settings.xml" Id="Ra3ac1a7320b24622" /><Relationship Type="http://schemas.openxmlformats.org/officeDocument/2006/relationships/image" Target="/word/media/a7651273-0fd1-4d23-b645-e39d5aae455c.png" Id="R1b009d8bdc4f4acd" /></Relationships>
</file>