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25c358da5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786ae5247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8f0d2f05f45c8" /><Relationship Type="http://schemas.openxmlformats.org/officeDocument/2006/relationships/numbering" Target="/word/numbering.xml" Id="R445d5e740ccf4927" /><Relationship Type="http://schemas.openxmlformats.org/officeDocument/2006/relationships/settings" Target="/word/settings.xml" Id="R3e8ed00b414b467f" /><Relationship Type="http://schemas.openxmlformats.org/officeDocument/2006/relationships/image" Target="/word/media/138d43d8-e172-4e2b-b0db-7e30bc147c70.png" Id="R254786ae52474dbc" /></Relationships>
</file>