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aedabe094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751ed24e0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e0f11bcbe4fc2" /><Relationship Type="http://schemas.openxmlformats.org/officeDocument/2006/relationships/numbering" Target="/word/numbering.xml" Id="R182725f2964a4f61" /><Relationship Type="http://schemas.openxmlformats.org/officeDocument/2006/relationships/settings" Target="/word/settings.xml" Id="R7145caad0ef5423a" /><Relationship Type="http://schemas.openxmlformats.org/officeDocument/2006/relationships/image" Target="/word/media/242fab27-4811-4840-a5f8-254ef88995e1.png" Id="R32d751ed24e04a53" /></Relationships>
</file>