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fcad33141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81e8ac6a2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238f6cf6944ce" /><Relationship Type="http://schemas.openxmlformats.org/officeDocument/2006/relationships/numbering" Target="/word/numbering.xml" Id="R99d642a8746c4c65" /><Relationship Type="http://schemas.openxmlformats.org/officeDocument/2006/relationships/settings" Target="/word/settings.xml" Id="R14aedb6c5de442b5" /><Relationship Type="http://schemas.openxmlformats.org/officeDocument/2006/relationships/image" Target="/word/media/88e2e5d2-613d-4182-80de-3959f3bbb371.png" Id="R90a81e8ac6a24352" /></Relationships>
</file>