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c78f413a8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37bef01f4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Fornelo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32b68a2a84954" /><Relationship Type="http://schemas.openxmlformats.org/officeDocument/2006/relationships/numbering" Target="/word/numbering.xml" Id="Racbe94f0761f40c1" /><Relationship Type="http://schemas.openxmlformats.org/officeDocument/2006/relationships/settings" Target="/word/settings.xml" Id="R49b75f6f3a724005" /><Relationship Type="http://schemas.openxmlformats.org/officeDocument/2006/relationships/image" Target="/word/media/dff72213-f746-4a0f-b4e8-bf4193f2e00f.png" Id="Rd1a37bef01f44cb6" /></Relationships>
</file>