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6dc2d86db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de33bd60f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de Bemparece,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01a4fc8a44387" /><Relationship Type="http://schemas.openxmlformats.org/officeDocument/2006/relationships/numbering" Target="/word/numbering.xml" Id="Rc2f62b8360014a70" /><Relationship Type="http://schemas.openxmlformats.org/officeDocument/2006/relationships/settings" Target="/word/settings.xml" Id="Rec74e18d5dff46e2" /><Relationship Type="http://schemas.openxmlformats.org/officeDocument/2006/relationships/image" Target="/word/media/a0600120-fb15-44b0-8d9d-fb591f63479d.png" Id="R91cde33bd60f48fb" /></Relationships>
</file>