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d2a8673f0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0b47b2d92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Cobrao,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285da26ec4fd4" /><Relationship Type="http://schemas.openxmlformats.org/officeDocument/2006/relationships/numbering" Target="/word/numbering.xml" Id="R5282ed358594422b" /><Relationship Type="http://schemas.openxmlformats.org/officeDocument/2006/relationships/settings" Target="/word/settings.xml" Id="Rf3dd862022d249e4" /><Relationship Type="http://schemas.openxmlformats.org/officeDocument/2006/relationships/image" Target="/word/media/84a7e30b-19fc-4410-b235-afd932184eaf.png" Id="Rc7e0b47b2d924e65" /></Relationships>
</file>