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195e7808d44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428fc92dcd4c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Foz Tua,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e6d50005774c6e" /><Relationship Type="http://schemas.openxmlformats.org/officeDocument/2006/relationships/numbering" Target="/word/numbering.xml" Id="R6210f9df49224dd8" /><Relationship Type="http://schemas.openxmlformats.org/officeDocument/2006/relationships/settings" Target="/word/settings.xml" Id="R392fd17b33294cd8" /><Relationship Type="http://schemas.openxmlformats.org/officeDocument/2006/relationships/image" Target="/word/media/4d129022-31fd-4dc9-85eb-4e1ee3dfead8.png" Id="Ra7428fc92dcd4c46" /></Relationships>
</file>