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9e19fa10a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cdfb5111c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Freixofeira,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ad900cc2247d0" /><Relationship Type="http://schemas.openxmlformats.org/officeDocument/2006/relationships/numbering" Target="/word/numbering.xml" Id="Ra8a3f5ff19ad4bf3" /><Relationship Type="http://schemas.openxmlformats.org/officeDocument/2006/relationships/settings" Target="/word/settings.xml" Id="Rba12ef2e819f4157" /><Relationship Type="http://schemas.openxmlformats.org/officeDocument/2006/relationships/image" Target="/word/media/99fc8d1e-2037-4dd0-be90-fd7f43d84a8c.png" Id="R957cdfb5111c4f78" /></Relationships>
</file>