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61862fe34e42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9280b4ac9e4d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Friande,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b6d47f6c1246f8" /><Relationship Type="http://schemas.openxmlformats.org/officeDocument/2006/relationships/numbering" Target="/word/numbering.xml" Id="R4f15b1e0126b4b94" /><Relationship Type="http://schemas.openxmlformats.org/officeDocument/2006/relationships/settings" Target="/word/settings.xml" Id="R9def15557a594ee4" /><Relationship Type="http://schemas.openxmlformats.org/officeDocument/2006/relationships/image" Target="/word/media/ed8610b8-ce8f-4a33-ac06-e22af42b6a77.png" Id="R449280b4ac9e4d75" /></Relationships>
</file>