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a828b56fc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e8f0d1a64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ab3b2dd9d49ca" /><Relationship Type="http://schemas.openxmlformats.org/officeDocument/2006/relationships/numbering" Target="/word/numbering.xml" Id="Re1e5aacce98f4b01" /><Relationship Type="http://schemas.openxmlformats.org/officeDocument/2006/relationships/settings" Target="/word/settings.xml" Id="R5a7dc03ad6e14050" /><Relationship Type="http://schemas.openxmlformats.org/officeDocument/2006/relationships/image" Target="/word/media/3025afbd-8e6f-44d9-8433-a11e418f61e0.png" Id="Rdc6e8f0d1a644214" /></Relationships>
</file>