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348fdf54f41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54e3c33cd04b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Gabrieis,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75dc5fccb4110" /><Relationship Type="http://schemas.openxmlformats.org/officeDocument/2006/relationships/numbering" Target="/word/numbering.xml" Id="Raaaac5d31f484771" /><Relationship Type="http://schemas.openxmlformats.org/officeDocument/2006/relationships/settings" Target="/word/settings.xml" Id="Ra006f839503a42ff" /><Relationship Type="http://schemas.openxmlformats.org/officeDocument/2006/relationships/image" Target="/word/media/522c5a44-e164-4d96-9dac-c87255e4735c.png" Id="R5854e3c33cd04bf2" /></Relationships>
</file>