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67a8264f64d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2a9596d5f440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Gaifar,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9927613057427c" /><Relationship Type="http://schemas.openxmlformats.org/officeDocument/2006/relationships/numbering" Target="/word/numbering.xml" Id="R6478cd348c5e4ff3" /><Relationship Type="http://schemas.openxmlformats.org/officeDocument/2006/relationships/settings" Target="/word/settings.xml" Id="R3fa41aaaceff40f1" /><Relationship Type="http://schemas.openxmlformats.org/officeDocument/2006/relationships/image" Target="/word/media/a3ac0f61-9d1d-43a8-86a2-d83c53fdf326.png" Id="Rc02a9596d5f440c8" /></Relationships>
</file>