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ca27606a940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9eeb3399a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Gandara de Aquem,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814b4195841a1" /><Relationship Type="http://schemas.openxmlformats.org/officeDocument/2006/relationships/numbering" Target="/word/numbering.xml" Id="R7a1256cabda84e41" /><Relationship Type="http://schemas.openxmlformats.org/officeDocument/2006/relationships/settings" Target="/word/settings.xml" Id="Recd4f9498543470a" /><Relationship Type="http://schemas.openxmlformats.org/officeDocument/2006/relationships/image" Target="/word/media/cc31c1ea-b622-4371-96cd-bf7d3790003b.png" Id="Ra209eeb3399a483d" /></Relationships>
</file>