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dc2842637e49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78c08f02734a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Garrido,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c0f5c068be4463" /><Relationship Type="http://schemas.openxmlformats.org/officeDocument/2006/relationships/numbering" Target="/word/numbering.xml" Id="R528e03373ac94b7e" /><Relationship Type="http://schemas.openxmlformats.org/officeDocument/2006/relationships/settings" Target="/word/settings.xml" Id="R972af6c0adaf4543" /><Relationship Type="http://schemas.openxmlformats.org/officeDocument/2006/relationships/image" Target="/word/media/b25d68af-4b6d-439f-9df2-7c1ff9b5f2b9.png" Id="R9f78c08f02734ad3" /></Relationships>
</file>