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e12b5118e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2f59907de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b703f34734673" /><Relationship Type="http://schemas.openxmlformats.org/officeDocument/2006/relationships/numbering" Target="/word/numbering.xml" Id="Rb8c2fe65b3af4313" /><Relationship Type="http://schemas.openxmlformats.org/officeDocument/2006/relationships/settings" Target="/word/settings.xml" Id="Rffc4b8e8e4ae4b58" /><Relationship Type="http://schemas.openxmlformats.org/officeDocument/2006/relationships/image" Target="/word/media/0847ded3-3a1d-451f-8d2b-841e4be944cc.png" Id="R0fa2f59907de4123" /></Relationships>
</file>