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4affc7f1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18c5a8c28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5ce09c3574cfd" /><Relationship Type="http://schemas.openxmlformats.org/officeDocument/2006/relationships/numbering" Target="/word/numbering.xml" Id="R65595acd3aed448b" /><Relationship Type="http://schemas.openxmlformats.org/officeDocument/2006/relationships/settings" Target="/word/settings.xml" Id="R1228a36334304153" /><Relationship Type="http://schemas.openxmlformats.org/officeDocument/2006/relationships/image" Target="/word/media/3d63a58e-015a-4ad1-acd3-f6619be0d59f.png" Id="R6a118c5a8c284d78" /></Relationships>
</file>