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1856ee6af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9a3fa024d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Giesteiras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16faa00d49ca" /><Relationship Type="http://schemas.openxmlformats.org/officeDocument/2006/relationships/numbering" Target="/word/numbering.xml" Id="R23cc95ef9f114fd8" /><Relationship Type="http://schemas.openxmlformats.org/officeDocument/2006/relationships/settings" Target="/word/settings.xml" Id="R87dbfeae72df4ac4" /><Relationship Type="http://schemas.openxmlformats.org/officeDocument/2006/relationships/image" Target="/word/media/80d44b15-2e8d-414c-bcfe-6c12ce989806.png" Id="R6bb9a3fa024d4f4d" /></Relationships>
</file>