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3da4b07f1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6fd83a75d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b96f21b434b44" /><Relationship Type="http://schemas.openxmlformats.org/officeDocument/2006/relationships/numbering" Target="/word/numbering.xml" Id="Re478eaf6396d432f" /><Relationship Type="http://schemas.openxmlformats.org/officeDocument/2006/relationships/settings" Target="/word/settings.xml" Id="R57375b76fc864fcf" /><Relationship Type="http://schemas.openxmlformats.org/officeDocument/2006/relationships/image" Target="/word/media/ff64d65e-cb8a-4421-a8f5-abff93e570b9.png" Id="Rd526fd83a75d4b1f" /></Relationships>
</file>