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f3251ceca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b4a78c01f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Gional,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c9fcfcf71f4dbf" /><Relationship Type="http://schemas.openxmlformats.org/officeDocument/2006/relationships/numbering" Target="/word/numbering.xml" Id="Rfea84ab692ec47e9" /><Relationship Type="http://schemas.openxmlformats.org/officeDocument/2006/relationships/settings" Target="/word/settings.xml" Id="R5c702736277349bb" /><Relationship Type="http://schemas.openxmlformats.org/officeDocument/2006/relationships/image" Target="/word/media/d2c5151b-481f-4d53-af2f-c93f70d6d727.png" Id="Rdd7b4a78c01f44e5" /></Relationships>
</file>