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b28dd8007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08934c94b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Gomes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20841a85f4d5a" /><Relationship Type="http://schemas.openxmlformats.org/officeDocument/2006/relationships/numbering" Target="/word/numbering.xml" Id="Rb1cfa2e922cd4a2a" /><Relationship Type="http://schemas.openxmlformats.org/officeDocument/2006/relationships/settings" Target="/word/settings.xml" Id="R64d80fdcff63420c" /><Relationship Type="http://schemas.openxmlformats.org/officeDocument/2006/relationships/image" Target="/word/media/481f5a6d-ec91-4783-b9e8-9aeae06628f8.png" Id="R86008934c94b43cb" /></Relationships>
</file>