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01b0b9bc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04e142a41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533e380454814" /><Relationship Type="http://schemas.openxmlformats.org/officeDocument/2006/relationships/numbering" Target="/word/numbering.xml" Id="Ra8667ada879b47b2" /><Relationship Type="http://schemas.openxmlformats.org/officeDocument/2006/relationships/settings" Target="/word/settings.xml" Id="R2fccbd9e2d6e4068" /><Relationship Type="http://schemas.openxmlformats.org/officeDocument/2006/relationships/image" Target="/word/media/f1c5ea0c-f2ae-4edb-899f-2e6d8042f5e2.png" Id="R23404e142a4142b6" /></Relationships>
</file>