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7acfe1e69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0338d5403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15286f6734c38" /><Relationship Type="http://schemas.openxmlformats.org/officeDocument/2006/relationships/numbering" Target="/word/numbering.xml" Id="R164dbbbb6e3a4f49" /><Relationship Type="http://schemas.openxmlformats.org/officeDocument/2006/relationships/settings" Target="/word/settings.xml" Id="R0396a32a0b9b420a" /><Relationship Type="http://schemas.openxmlformats.org/officeDocument/2006/relationships/image" Target="/word/media/f68e0cf2-6d0e-4327-90e9-9eb37a842e8e.png" Id="Rf500338d54034b2e" /></Relationships>
</file>